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color w:val="000000"/>
          <w:sz w:val="32"/>
          <w:szCs w:val="32"/>
          <w:vertAlign w:val="baseline"/>
        </w:rPr>
      </w:pPr>
      <w:r w:rsidDel="00000000" w:rsidR="00000000" w:rsidRPr="00000000">
        <w:rPr/>
        <w:drawing>
          <wp:inline distB="0" distT="0" distL="0" distR="0">
            <wp:extent cx="2306320" cy="1432560"/>
            <wp:effectExtent b="0" l="0" r="0" t="0"/>
            <wp:docPr id="2"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4">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6">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7">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7">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sz w:val="24"/>
          <w:szCs w:val="24"/>
          <w:vertAlign w:val="baseline"/>
        </w:rPr>
      </w:pPr>
      <w:hyperlink r:id="rId8">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8">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5 DESIGNATED SAFEGUARDING LEADS/OFFICERS</w:t>
      </w:r>
      <w:r w:rsidDel="00000000" w:rsidR="00000000" w:rsidRPr="00000000">
        <w:rPr>
          <w:rtl w:val="0"/>
        </w:rPr>
      </w:r>
    </w:p>
    <w:p w:rsidR="00000000" w:rsidDel="00000000" w:rsidP="00000000" w:rsidRDefault="00000000" w:rsidRPr="00000000" w14:paraId="0000000A">
      <w:pPr>
        <w:ind w:firstLine="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0B">
      <w:pPr>
        <w:jc w:val="both"/>
        <w:rPr>
          <w:rFonts w:ascii="Arial" w:cs="Arial" w:eastAsia="Arial" w:hAnsi="Arial"/>
          <w:sz w:val="22"/>
          <w:szCs w:val="22"/>
          <w:vertAlign w:val="baseline"/>
        </w:rPr>
      </w:pPr>
      <w:bookmarkStart w:colFirst="0" w:colLast="0" w:name="_gjdgxs" w:id="0"/>
      <w:bookmarkEnd w:id="0"/>
      <w:r w:rsidDel="00000000" w:rsidR="00000000" w:rsidRPr="00000000">
        <w:rPr>
          <w:rFonts w:ascii="Arial" w:cs="Arial" w:eastAsia="Arial" w:hAnsi="Arial"/>
          <w:b w:val="1"/>
          <w:i w:val="1"/>
          <w:sz w:val="22"/>
          <w:szCs w:val="22"/>
          <w:u w:val="single"/>
          <w:vertAlign w:val="baseline"/>
          <w:rtl w:val="0"/>
        </w:rPr>
        <w:t xml:space="preserve">Who’s this for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Devon Children &amp; Families Partnership recognised </w:t>
      </w:r>
      <w:hyperlink r:id="rId9">
        <w:r w:rsidDel="00000000" w:rsidR="00000000" w:rsidRPr="00000000">
          <w:rPr>
            <w:rFonts w:ascii="Arial" w:cs="Arial" w:eastAsia="Arial" w:hAnsi="Arial"/>
            <w:color w:val="0000ff"/>
            <w:sz w:val="22"/>
            <w:szCs w:val="22"/>
            <w:u w:val="single"/>
            <w:vertAlign w:val="baseline"/>
            <w:rtl w:val="0"/>
          </w:rPr>
          <w:t xml:space="preserve">Group 5</w:t>
        </w:r>
      </w:hyperlink>
      <w:r w:rsidDel="00000000" w:rsidR="00000000" w:rsidRPr="00000000">
        <w:rPr>
          <w:rFonts w:ascii="Arial" w:cs="Arial" w:eastAsia="Arial" w:hAnsi="Arial"/>
          <w:sz w:val="22"/>
          <w:szCs w:val="22"/>
          <w:vertAlign w:val="baseline"/>
          <w:rtl w:val="0"/>
        </w:rPr>
        <w:t xml:space="preserve"> training is for members of the not for profit children and young people’s workforce who have particular responsibilities in relation to advising and supporting other staff (paid/unpaid) who may have safeguarding concerns, who have the responsibility to receive and refer safeguarding information. This also includes self-employed ‘stand-alone’ practitioners who do not work within an organisation (ie childminders, private tutors, etc).</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course is as follows:</w:t>
      </w:r>
    </w:p>
    <w:tbl>
      <w:tblPr>
        <w:tblStyle w:val="Table1"/>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4678"/>
        <w:tblGridChange w:id="0">
          <w:tblGrid>
            <w:gridCol w:w="1526"/>
            <w:gridCol w:w="4394"/>
            <w:gridCol w:w="4678"/>
          </w:tblGrid>
        </w:tblGridChange>
      </w:tblGrid>
      <w:tr>
        <w:trPr>
          <w:cantSplit w:val="0"/>
          <w:tblHeader w:val="0"/>
        </w:trPr>
        <w:tc>
          <w:tcPr>
            <w:vAlign w:val="top"/>
          </w:tcPr>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Delivered online</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 via Zoom</w:t>
            </w:r>
          </w:p>
        </w:tc>
        <w:tc>
          <w:tcPr>
            <w:vAlign w:val="top"/>
          </w:tcPr>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 6 June 2023</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(9.30 am - 4.30 pm)</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learning aims and objectives are set out on the second page of this letter.</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Charge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£75 per candidate for member organisations and £9</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per candidate for non-members.  </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If you are not already a member</w:t>
      </w:r>
      <w:r w:rsidDel="00000000" w:rsidR="00000000" w:rsidRPr="00000000">
        <w:rPr>
          <w:rFonts w:ascii="Arial" w:cs="Arial" w:eastAsia="Arial" w:hAnsi="Arial"/>
          <w:sz w:val="22"/>
          <w:szCs w:val="22"/>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2"/>
          <w:szCs w:val="22"/>
          <w:u w:val="single"/>
          <w:vertAlign w:val="baseline"/>
          <w:rtl w:val="0"/>
        </w:rPr>
        <w:t xml:space="preserve">absolutely FREE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Here are just a few reasons why you should consider becoming a VOYC member:</w:t>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Discounted training</w:t>
      </w:r>
    </w:p>
    <w:p w:rsidR="00000000" w:rsidDel="00000000" w:rsidP="00000000" w:rsidRDefault="00000000" w:rsidRPr="00000000" w14:paraId="0000001C">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newsletters and bulletins</w:t>
      </w:r>
    </w:p>
    <w:p w:rsidR="00000000" w:rsidDel="00000000" w:rsidP="00000000" w:rsidRDefault="00000000" w:rsidRPr="00000000" w14:paraId="0000001D">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Networking opportunities</w:t>
      </w:r>
    </w:p>
    <w:p w:rsidR="00000000" w:rsidDel="00000000" w:rsidP="00000000" w:rsidRDefault="00000000" w:rsidRPr="00000000" w14:paraId="0000001E">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support</w:t>
      </w:r>
    </w:p>
    <w:p w:rsidR="00000000" w:rsidDel="00000000" w:rsidP="00000000" w:rsidRDefault="00000000" w:rsidRPr="00000000" w14:paraId="0000001F">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Plus much more …</w:t>
      </w:r>
    </w:p>
    <w:p w:rsidR="00000000" w:rsidDel="00000000" w:rsidP="00000000" w:rsidRDefault="00000000" w:rsidRPr="00000000" w14:paraId="0000002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Just call the office on 01392 250976 for your application form.  </w:t>
      </w:r>
      <w:r w:rsidDel="00000000" w:rsidR="00000000" w:rsidRPr="00000000">
        <w:rPr>
          <w:rtl w:val="0"/>
        </w:rPr>
      </w:r>
    </w:p>
    <w:p w:rsidR="00000000" w:rsidDel="00000000" w:rsidP="00000000" w:rsidRDefault="00000000" w:rsidRPr="00000000" w14:paraId="00000022">
      <w:pPr>
        <w:ind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2"/>
          <w:szCs w:val="22"/>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4">
      <w:pPr>
        <w:jc w:val="center"/>
        <w:rPr>
          <w:rFonts w:ascii="Arial" w:cs="Arial" w:eastAsia="Arial" w:hAnsi="Arial"/>
          <w:sz w:val="36"/>
          <w:szCs w:val="36"/>
          <w:u w:val="single"/>
          <w:vertAlign w:val="baseline"/>
        </w:rPr>
      </w:pPr>
      <w:r w:rsidDel="00000000" w:rsidR="00000000" w:rsidRPr="00000000">
        <w:br w:type="page"/>
      </w:r>
      <w:r w:rsidDel="00000000" w:rsidR="00000000" w:rsidRPr="00000000">
        <w:rPr>
          <w:rFonts w:ascii="Arial" w:cs="Arial" w:eastAsia="Arial" w:hAnsi="Arial"/>
          <w:sz w:val="36"/>
          <w:szCs w:val="36"/>
          <w:u w:val="single"/>
          <w:vertAlign w:val="baseline"/>
          <w:rtl w:val="0"/>
        </w:rPr>
        <w:t xml:space="preserve">Child Protection Training</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 Programme includes:-</w:t>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What is Abuse?</w:t>
      </w:r>
      <w:r w:rsidDel="00000000" w:rsidR="00000000" w:rsidRPr="00000000">
        <w:rPr>
          <w:rtl w:val="0"/>
        </w:rPr>
      </w:r>
    </w:p>
    <w:p w:rsidR="00000000" w:rsidDel="00000000" w:rsidP="00000000" w:rsidRDefault="00000000" w:rsidRPr="00000000" w14:paraId="00000029">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Values and Attitudes – making judgements.</w:t>
      </w:r>
      <w:r w:rsidDel="00000000" w:rsidR="00000000" w:rsidRPr="00000000">
        <w:rPr>
          <w:rtl w:val="0"/>
        </w:rPr>
      </w:r>
    </w:p>
    <w:p w:rsidR="00000000" w:rsidDel="00000000" w:rsidP="00000000" w:rsidRDefault="00000000" w:rsidRPr="00000000" w14:paraId="0000002A">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Interactive Risk Factors.</w:t>
      </w:r>
      <w:r w:rsidDel="00000000" w:rsidR="00000000" w:rsidRPr="00000000">
        <w:rPr>
          <w:rtl w:val="0"/>
        </w:rPr>
      </w:r>
    </w:p>
    <w:p w:rsidR="00000000" w:rsidDel="00000000" w:rsidP="00000000" w:rsidRDefault="00000000" w:rsidRPr="00000000" w14:paraId="0000002B">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Dealing with Disclosures / Making Enquiries and Referrals.</w:t>
      </w:r>
      <w:r w:rsidDel="00000000" w:rsidR="00000000" w:rsidRPr="00000000">
        <w:rPr>
          <w:rtl w:val="0"/>
        </w:rPr>
      </w:r>
    </w:p>
    <w:p w:rsidR="00000000" w:rsidDel="00000000" w:rsidP="00000000" w:rsidRDefault="00000000" w:rsidRPr="00000000" w14:paraId="0000002C">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Safe Recruitment, Induction and Supervision.</w:t>
      </w:r>
      <w:r w:rsidDel="00000000" w:rsidR="00000000" w:rsidRPr="00000000">
        <w:rPr>
          <w:rtl w:val="0"/>
        </w:rPr>
      </w:r>
    </w:p>
    <w:p w:rsidR="00000000" w:rsidDel="00000000" w:rsidP="00000000" w:rsidRDefault="00000000" w:rsidRPr="00000000" w14:paraId="0000002D">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Organisational Processes and Procedures.</w:t>
      </w:r>
      <w:r w:rsidDel="00000000" w:rsidR="00000000" w:rsidRPr="00000000">
        <w:rPr>
          <w:rtl w:val="0"/>
        </w:rPr>
      </w:r>
    </w:p>
    <w:p w:rsidR="00000000" w:rsidDel="00000000" w:rsidP="00000000" w:rsidRDefault="00000000" w:rsidRPr="00000000" w14:paraId="0000002E">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Avoiding Accidents – Risk Assessment and Safe Practice.</w:t>
      </w:r>
      <w:r w:rsidDel="00000000" w:rsidR="00000000" w:rsidRPr="00000000">
        <w:rPr>
          <w:rtl w:val="0"/>
        </w:rPr>
      </w:r>
    </w:p>
    <w:p w:rsidR="00000000" w:rsidDel="00000000" w:rsidP="00000000" w:rsidRDefault="00000000" w:rsidRPr="00000000" w14:paraId="0000002F">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Recording and Storing Information.</w:t>
      </w:r>
      <w:r w:rsidDel="00000000" w:rsidR="00000000" w:rsidRPr="00000000">
        <w:rPr>
          <w:rtl w:val="0"/>
        </w:rPr>
      </w:r>
    </w:p>
    <w:p w:rsidR="00000000" w:rsidDel="00000000" w:rsidP="00000000" w:rsidRDefault="00000000" w:rsidRPr="00000000" w14:paraId="00000030">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Working with Others, Information Sharing, Devon Threshold Tool and Early Help.</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an opportunity for participants from various VCS agencies to gain and share</w:t>
      </w:r>
      <w:r w:rsidDel="00000000" w:rsidR="00000000" w:rsidRPr="00000000">
        <w:rPr>
          <w:rFonts w:ascii="Arial" w:cs="Arial" w:eastAsia="Arial" w:hAnsi="Arial"/>
          <w:color w:val="1f497d"/>
          <w:sz w:val="28"/>
          <w:szCs w:val="28"/>
          <w:vertAlign w:val="baseline"/>
          <w:rtl w:val="0"/>
        </w:rPr>
        <w:t xml:space="preserve"> knowledge</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1f497d"/>
          <w:sz w:val="28"/>
          <w:szCs w:val="28"/>
          <w:vertAlign w:val="baseline"/>
          <w:rtl w:val="0"/>
        </w:rPr>
        <w:t xml:space="preserve">explore feelings</w:t>
      </w:r>
      <w:r w:rsidDel="00000000" w:rsidR="00000000" w:rsidRPr="00000000">
        <w:rPr>
          <w:rFonts w:ascii="Arial" w:cs="Arial" w:eastAsia="Arial" w:hAnsi="Arial"/>
          <w:sz w:val="24"/>
          <w:szCs w:val="24"/>
          <w:vertAlign w:val="baseline"/>
          <w:rtl w:val="0"/>
        </w:rPr>
        <w:t xml:space="preserve"> in relation to child protection as well as gaining an </w:t>
      </w:r>
      <w:r w:rsidDel="00000000" w:rsidR="00000000" w:rsidRPr="00000000">
        <w:rPr>
          <w:rFonts w:ascii="Arial" w:cs="Arial" w:eastAsia="Arial" w:hAnsi="Arial"/>
          <w:color w:val="1f497d"/>
          <w:sz w:val="28"/>
          <w:szCs w:val="28"/>
          <w:vertAlign w:val="baseline"/>
          <w:rtl w:val="0"/>
        </w:rPr>
        <w:t xml:space="preserve">understanding</w:t>
      </w:r>
      <w:r w:rsidDel="00000000" w:rsidR="00000000" w:rsidRPr="00000000">
        <w:rPr>
          <w:rFonts w:ascii="Arial" w:cs="Arial" w:eastAsia="Arial" w:hAnsi="Arial"/>
          <w:sz w:val="24"/>
          <w:szCs w:val="24"/>
          <w:vertAlign w:val="baseline"/>
          <w:rtl w:val="0"/>
        </w:rPr>
        <w:t xml:space="preserve"> of child protection procedures and other agencies </w:t>
      </w:r>
      <w:r w:rsidDel="00000000" w:rsidR="00000000" w:rsidRPr="00000000">
        <w:rPr>
          <w:rFonts w:ascii="Arial" w:cs="Arial" w:eastAsia="Arial" w:hAnsi="Arial"/>
          <w:color w:val="1f497d"/>
          <w:sz w:val="28"/>
          <w:szCs w:val="28"/>
          <w:vertAlign w:val="baseline"/>
          <w:rtl w:val="0"/>
        </w:rPr>
        <w:t xml:space="preserve">responsibilities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7">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and Community organisations play an important role in delivering services to children and young people.  They should have the arrangements as described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in the same way as organisations in the public sector, and need to work effectively with other Agencies and the Local Safeguarding Children’s Board.  As a part of this their </w:t>
      </w:r>
      <w:r w:rsidDel="00000000" w:rsidR="00000000" w:rsidRPr="00000000">
        <w:rPr>
          <w:rFonts w:ascii="Arial" w:cs="Arial" w:eastAsia="Arial" w:hAnsi="Arial"/>
          <w:b w:val="0"/>
          <w:i w:val="0"/>
          <w:smallCaps w:val="0"/>
          <w:strike w:val="0"/>
          <w:color w:val="1f497d"/>
          <w:sz w:val="28"/>
          <w:szCs w:val="28"/>
          <w:u w:val="none"/>
          <w:shd w:fill="auto" w:val="clear"/>
          <w:vertAlign w:val="baseline"/>
          <w:rtl w:val="0"/>
        </w:rPr>
        <w:t xml:space="preserve">Designated Safeguarding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to be adequately trained to support paid and volunteer staff and they need to be aware of their responsibilities for safeguarding and promoting the welfare of children, how they should respond to child protection concerns and make a referral to local authority children’s Early Help or Multi Agency Safeguarding Hub (MASH) if necessary.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GROUP 5 - CHILD PROTECTION TRAINING – BOOKING FORM</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candidates </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before the course date.</w:t>
      </w: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leader="none" w:pos="4153"/>
          <w:tab w:val="right" w:leader="none"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161925</wp:posOffset>
                </wp:positionV>
                <wp:extent cx="367665" cy="35941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161925</wp:posOffset>
                </wp:positionV>
                <wp:extent cx="367665" cy="35941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hd w:fill="99ccff" w:val="clear"/>
        <w:tabs>
          <w:tab w:val="center" w:leader="none" w:pos="4153"/>
          <w:tab w:val="right" w:leader="none"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Tuesday 6 June 2023 (9.30 am – 4.30 pm)</w:t>
      </w: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hd w:fill="99ccff" w:val="clear"/>
        <w:tabs>
          <w:tab w:val="center" w:leader="none" w:pos="4153"/>
          <w:tab w:val="right" w:leader="none" w:pos="8306"/>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Delivered Online via Zoom</w: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leader="none" w:pos="4153"/>
          <w:tab w:val="right" w:leader="none"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highlight w:val="yellow"/>
          <w:u w:val="single"/>
          <w:vertAlign w:val="baseline"/>
          <w:rtl w:val="0"/>
        </w:rPr>
        <w:t xml:space="preserve">*FEE</w:t>
      </w:r>
      <w:r w:rsidDel="00000000" w:rsidR="00000000" w:rsidRPr="00000000">
        <w:rPr>
          <w:rFonts w:ascii="Arial" w:cs="Arial" w:eastAsia="Arial" w:hAnsi="Arial"/>
          <w:b w:val="1"/>
          <w:i w:val="1"/>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your organisation is a member of VOYC your training day will only cost  £75 per person.  If you are not a member you will need to pay £9</w:t>
      </w:r>
      <w:r w:rsidDel="00000000" w:rsidR="00000000" w:rsidRPr="00000000">
        <w:rPr>
          <w:rFonts w:ascii="Arial" w:cs="Arial" w:eastAsia="Arial" w:hAnsi="Arial"/>
          <w:b w:val="1"/>
          <w:i w:val="1"/>
          <w:color w:val="333399"/>
          <w:sz w:val="24"/>
          <w:szCs w:val="24"/>
          <w:rtl w:val="0"/>
        </w:rPr>
        <w:t xml:space="preserve">5</w:t>
      </w:r>
      <w:r w:rsidDel="00000000" w:rsidR="00000000" w:rsidRPr="00000000">
        <w:rPr>
          <w:rFonts w:ascii="Arial" w:cs="Arial" w:eastAsia="Arial" w:hAnsi="Arial"/>
          <w:b w:val="1"/>
          <w:i w:val="1"/>
          <w:color w:val="333399"/>
          <w:sz w:val="24"/>
          <w:szCs w:val="24"/>
          <w:vertAlign w:val="baseline"/>
          <w:rtl w:val="0"/>
        </w:rPr>
        <w:t xml:space="preserve">. If you are unsure please phone the VOYC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5">
      <w:pPr>
        <w:rPr>
          <w:rFonts w:ascii="Arial" w:cs="Arial" w:eastAsia="Arial" w:hAnsi="Arial"/>
          <w:i w:val="0"/>
          <w:color w:val="333399"/>
          <w:sz w:val="24"/>
          <w:szCs w:val="24"/>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i w:val="0"/>
          <w:sz w:val="24"/>
          <w:szCs w:val="24"/>
          <w:vertAlign w:val="baseline"/>
        </w:rPr>
      </w:pPr>
      <w:r w:rsidDel="00000000" w:rsidR="00000000" w:rsidRPr="00000000">
        <w:rPr>
          <w:rFonts w:ascii="Arial" w:cs="Arial" w:eastAsia="Arial" w:hAnsi="Arial"/>
          <w:sz w:val="28"/>
          <w:szCs w:val="28"/>
          <w:vertAlign w:val="baseline"/>
          <w:rtl w:val="0"/>
        </w:rPr>
        <w:t xml:space="preserve">In order to apply for this course you need to have completed your Group 2 Training within the last 12 months. Please provide date this was carried out.</w:t>
      </w:r>
      <w:r w:rsidDel="00000000" w:rsidR="00000000" w:rsidRPr="00000000">
        <w:rPr>
          <w:rtl w:val="0"/>
        </w:rPr>
      </w:r>
    </w:p>
    <w:p w:rsidR="00000000" w:rsidDel="00000000" w:rsidP="00000000" w:rsidRDefault="00000000" w:rsidRPr="00000000" w14:paraId="00000047">
      <w:pPr>
        <w:rPr>
          <w:rFonts w:ascii="Arial" w:cs="Arial" w:eastAsia="Arial" w:hAnsi="Arial"/>
          <w:i w:val="0"/>
          <w:color w:val="333399"/>
          <w:sz w:val="24"/>
          <w:szCs w:val="24"/>
          <w:vertAlign w:val="baseline"/>
        </w:rPr>
      </w:pPr>
      <w:r w:rsidDel="00000000" w:rsidR="00000000" w:rsidRPr="00000000">
        <w:rPr>
          <w:rtl w:val="0"/>
        </w:rPr>
      </w:r>
    </w:p>
    <w:tbl>
      <w:tblPr>
        <w:tblStyle w:val="Table2"/>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444"/>
        <w:gridCol w:w="2693"/>
        <w:gridCol w:w="3119"/>
        <w:gridCol w:w="1134"/>
        <w:tblGridChange w:id="0">
          <w:tblGrid>
            <w:gridCol w:w="350"/>
            <w:gridCol w:w="3444"/>
            <w:gridCol w:w="2693"/>
            <w:gridCol w:w="3119"/>
            <w:gridCol w:w="1134"/>
          </w:tblGrid>
        </w:tblGridChange>
      </w:tblGrid>
      <w:tr>
        <w:trPr>
          <w:cantSplit w:val="0"/>
          <w:tblHeader w:val="0"/>
        </w:trPr>
        <w:tc>
          <w:tcPr>
            <w:vAlign w:val="top"/>
          </w:tcPr>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A">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Group 2 Training carried out.</w:t>
            </w: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receive Zoom joining link.</w:t>
            </w:r>
          </w:p>
        </w:tc>
        <w:tc>
          <w:tcPr>
            <w:vAlign w:val="top"/>
          </w:tcPr>
          <w:p w:rsidR="00000000" w:rsidDel="00000000" w:rsidP="00000000" w:rsidRDefault="00000000" w:rsidRPr="00000000" w14:paraId="000000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(see above)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ORGANISATION NAME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OF PERSON COMPLETING FORM: </w:t>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POSITION IN ORGANISATI</w:t>
      </w: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sz w:val="24"/>
          <w:szCs w:val="24"/>
          <w:vertAlign w:val="baseline"/>
          <w:rtl w:val="0"/>
        </w:rPr>
        <w:t xml:space="preserve">                                      TEL NO:</w:t>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DID YOU HEAR ABOUT VOYC DEVON? </w:t>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Please return this booking form to </w:t>
      </w:r>
      <w:hyperlink r:id="rId11">
        <w:r w:rsidDel="00000000" w:rsidR="00000000" w:rsidRPr="00000000">
          <w:rPr>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6F">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Pay on-line, our bank details are:</w:t>
      </w:r>
      <w:r w:rsidDel="00000000" w:rsidR="00000000" w:rsidRPr="00000000">
        <w:rPr>
          <w:rtl w:val="0"/>
        </w:rPr>
      </w:r>
    </w:p>
    <w:p w:rsidR="00000000" w:rsidDel="00000000" w:rsidP="00000000" w:rsidRDefault="00000000" w:rsidRPr="00000000" w14:paraId="00000070">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1">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2">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2">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sz w:val="24"/>
          <w:szCs w:val="24"/>
          <w:vertAlign w:val="baseline"/>
        </w:rPr>
      </w:pPr>
      <w:r w:rsidDel="00000000" w:rsidR="00000000" w:rsidRPr="00000000">
        <w:rPr>
          <w:sz w:val="24"/>
          <w:szCs w:val="24"/>
          <w:vertAlign w:val="baseline"/>
          <w:rtl w:val="0"/>
        </w:rPr>
        <w:t xml:space="preserve">Cheques need to be made payable to “VOYC - Devon” (which is non-refundable) and sent to VOYC (Devon), The 100 Club, Wear Barton Road, Countess Wear, Exeter, EX2 7EH</w:t>
      </w:r>
    </w:p>
    <w:sectPr>
      <w:footerReference r:id="rId13"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b w:val="1"/>
      <w:sz w:val="24"/>
      <w:szCs w:val="24"/>
      <w:vertAlign w:val="baseline"/>
    </w:rPr>
  </w:style>
  <w:style w:type="paragraph" w:styleId="Heading2">
    <w:name w:val="heading 2"/>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ycdevon.org.uk/what-do-we-do/safeguarding/child-protection-train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